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D2126"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会计学院建议授予202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cs="宋体"/>
          <w:b/>
          <w:bCs/>
          <w:sz w:val="24"/>
          <w:szCs w:val="24"/>
        </w:rPr>
        <w:t>届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延毕</w:t>
      </w:r>
      <w:r>
        <w:rPr>
          <w:rFonts w:hint="eastAsia" w:cs="宋体"/>
          <w:b/>
          <w:bCs/>
          <w:sz w:val="24"/>
          <w:szCs w:val="24"/>
        </w:rPr>
        <w:t>研究生审计硕士专业学位名单公示</w:t>
      </w:r>
    </w:p>
    <w:p w14:paraId="5543FBD9">
      <w:pPr>
        <w:spacing w:line="360" w:lineRule="auto"/>
        <w:ind w:firstLine="480" w:firstLineChars="200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根据《上海立信会计金融学院硕士专业学位授予规定》，</w:t>
      </w:r>
      <w:r>
        <w:rPr>
          <w:rFonts w:ascii="Times New Roman" w:hAnsi="Times New Roman" w:cs="Times New Roman"/>
          <w:sz w:val="24"/>
          <w:szCs w:val="24"/>
        </w:rPr>
        <w:t>经会计学院学位评定分委员会会议讨论审议</w:t>
      </w:r>
      <w:r>
        <w:rPr>
          <w:rFonts w:hint="eastAsia" w:ascii="宋体" w:hAnsi="宋体" w:cs="Times New Roman"/>
          <w:sz w:val="24"/>
          <w:szCs w:val="24"/>
        </w:rPr>
        <w:t>，决定建议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授予庄皓臣</w:t>
      </w:r>
      <w:r>
        <w:rPr>
          <w:rFonts w:hint="eastAsia" w:ascii="宋体" w:hAnsi="宋体" w:cs="Times New Roman"/>
          <w:sz w:val="24"/>
          <w:szCs w:val="24"/>
        </w:rPr>
        <w:t>同学审计专业硕士学位，现予以公示。</w:t>
      </w:r>
      <w:r>
        <w:rPr>
          <w:rFonts w:hint="eastAsia" w:ascii="宋体" w:hAnsi="宋体" w:cs="Times New Roman"/>
          <w:sz w:val="24"/>
          <w:szCs w:val="24"/>
          <w:highlight w:val="none"/>
        </w:rPr>
        <w:t>公示期为202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Times New Roman"/>
          <w:sz w:val="24"/>
          <w:szCs w:val="24"/>
          <w:highlight w:val="none"/>
        </w:rPr>
        <w:t>年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10月13</w:t>
      </w:r>
      <w:r>
        <w:rPr>
          <w:rFonts w:hint="eastAsia" w:ascii="宋体" w:hAnsi="宋体" w:cs="Times New Roman"/>
          <w:sz w:val="24"/>
          <w:szCs w:val="24"/>
          <w:highlight w:val="none"/>
        </w:rPr>
        <w:t>日至202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Times New Roman"/>
          <w:sz w:val="24"/>
          <w:szCs w:val="24"/>
          <w:highlight w:val="none"/>
        </w:rPr>
        <w:t>年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Times New Roman"/>
          <w:sz w:val="24"/>
          <w:szCs w:val="24"/>
          <w:highlight w:val="none"/>
        </w:rPr>
        <w:t>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Times New Roman"/>
          <w:sz w:val="24"/>
          <w:szCs w:val="24"/>
          <w:highlight w:val="none"/>
        </w:rPr>
        <w:t>日。</w:t>
      </w:r>
    </w:p>
    <w:p w14:paraId="0F285F5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</w:rPr>
        <w:t>联系人：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余艺</w:t>
      </w:r>
    </w:p>
    <w:p w14:paraId="70801765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</w:rPr>
        <w:t>电子邮箱：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andreayu915@126.com</w:t>
      </w:r>
    </w:p>
    <w:p w14:paraId="549CBC81">
      <w:pPr>
        <w:spacing w:line="360" w:lineRule="auto"/>
        <w:ind w:firstLine="480" w:firstLineChars="200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附件：</w:t>
      </w:r>
      <w:r>
        <w:rPr>
          <w:rFonts w:ascii="宋体" w:hAnsi="宋体" w:cs="Times New Roman"/>
          <w:sz w:val="24"/>
          <w:szCs w:val="24"/>
        </w:rPr>
        <w:t xml:space="preserve"> </w:t>
      </w:r>
      <w:r>
        <w:rPr>
          <w:rFonts w:hint="eastAsia" w:ascii="宋体" w:hAnsi="宋体" w:cs="Times New Roman"/>
          <w:sz w:val="24"/>
          <w:szCs w:val="24"/>
        </w:rPr>
        <w:t>会计学院建议授予202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cs="Times New Roman"/>
          <w:sz w:val="24"/>
          <w:szCs w:val="24"/>
        </w:rPr>
        <w:t>届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延毕</w:t>
      </w:r>
      <w:r>
        <w:rPr>
          <w:rFonts w:hint="eastAsia" w:ascii="宋体" w:hAnsi="宋体" w:cs="Times New Roman"/>
          <w:sz w:val="24"/>
          <w:szCs w:val="24"/>
        </w:rPr>
        <w:t>研究生审计硕士专业学位名单公示</w:t>
      </w:r>
    </w:p>
    <w:p w14:paraId="5EF6927E">
      <w:pPr>
        <w:spacing w:line="360" w:lineRule="auto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附名单：</w:t>
      </w:r>
    </w:p>
    <w:tbl>
      <w:tblPr>
        <w:tblStyle w:val="9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87"/>
        <w:gridCol w:w="1559"/>
        <w:gridCol w:w="1418"/>
        <w:gridCol w:w="2976"/>
      </w:tblGrid>
      <w:tr w14:paraId="34D302FB">
        <w:trPr>
          <w:trHeight w:val="283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1C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8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7F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79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D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</w:tr>
      <w:bookmarkEnd w:id="0"/>
      <w:tr w14:paraId="6C2C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E74E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98230103班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5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9823010318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D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庄皓臣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E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内部控制与风险管理</w:t>
            </w:r>
          </w:p>
        </w:tc>
      </w:tr>
    </w:tbl>
    <w:p w14:paraId="74AAB433">
      <w:pPr>
        <w:spacing w:line="192" w:lineRule="auto"/>
        <w:rPr>
          <w:rFonts w:ascii="宋体" w:hAnsi="宋体" w:cs="Times New Roman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NDIyYjE5NjY5Y2ZiNDc5YjU5OTFmNjgxYjA0MmYifQ=="/>
  </w:docVars>
  <w:rsids>
    <w:rsidRoot w:val="00D646DD"/>
    <w:rsid w:val="00070351"/>
    <w:rsid w:val="000A11DB"/>
    <w:rsid w:val="000B33A3"/>
    <w:rsid w:val="000C0FD8"/>
    <w:rsid w:val="00120466"/>
    <w:rsid w:val="0016208D"/>
    <w:rsid w:val="0016348D"/>
    <w:rsid w:val="0018769D"/>
    <w:rsid w:val="001A723F"/>
    <w:rsid w:val="001D1D4F"/>
    <w:rsid w:val="001D7C8A"/>
    <w:rsid w:val="001D7E9E"/>
    <w:rsid w:val="00241C8A"/>
    <w:rsid w:val="002618B2"/>
    <w:rsid w:val="002646AF"/>
    <w:rsid w:val="002E4DFC"/>
    <w:rsid w:val="002E7AFD"/>
    <w:rsid w:val="002F26BA"/>
    <w:rsid w:val="00307E9A"/>
    <w:rsid w:val="00363A3A"/>
    <w:rsid w:val="0038453D"/>
    <w:rsid w:val="00391F3A"/>
    <w:rsid w:val="003A311B"/>
    <w:rsid w:val="0046676F"/>
    <w:rsid w:val="004767B8"/>
    <w:rsid w:val="00496B1B"/>
    <w:rsid w:val="004C3903"/>
    <w:rsid w:val="00505E12"/>
    <w:rsid w:val="00516032"/>
    <w:rsid w:val="005623C5"/>
    <w:rsid w:val="005A296A"/>
    <w:rsid w:val="00686EF5"/>
    <w:rsid w:val="006B4F6C"/>
    <w:rsid w:val="006E4BCF"/>
    <w:rsid w:val="00702C90"/>
    <w:rsid w:val="00747FC8"/>
    <w:rsid w:val="0078421D"/>
    <w:rsid w:val="007C0EA5"/>
    <w:rsid w:val="008200DD"/>
    <w:rsid w:val="00825E72"/>
    <w:rsid w:val="00840719"/>
    <w:rsid w:val="00894165"/>
    <w:rsid w:val="008B4115"/>
    <w:rsid w:val="009458F2"/>
    <w:rsid w:val="00972B86"/>
    <w:rsid w:val="009C3226"/>
    <w:rsid w:val="009E4039"/>
    <w:rsid w:val="009E624B"/>
    <w:rsid w:val="00A03BC4"/>
    <w:rsid w:val="00A1550C"/>
    <w:rsid w:val="00A573B3"/>
    <w:rsid w:val="00A92F8E"/>
    <w:rsid w:val="00AD5435"/>
    <w:rsid w:val="00AF5223"/>
    <w:rsid w:val="00B54F91"/>
    <w:rsid w:val="00B6602F"/>
    <w:rsid w:val="00B75CF1"/>
    <w:rsid w:val="00BB41A3"/>
    <w:rsid w:val="00BC31B6"/>
    <w:rsid w:val="00BD172F"/>
    <w:rsid w:val="00BE6869"/>
    <w:rsid w:val="00BF2B53"/>
    <w:rsid w:val="00C06347"/>
    <w:rsid w:val="00C27623"/>
    <w:rsid w:val="00C443D7"/>
    <w:rsid w:val="00C9209D"/>
    <w:rsid w:val="00CB3576"/>
    <w:rsid w:val="00CC38D0"/>
    <w:rsid w:val="00CD4ED8"/>
    <w:rsid w:val="00CD6E49"/>
    <w:rsid w:val="00D04993"/>
    <w:rsid w:val="00D211CA"/>
    <w:rsid w:val="00D63600"/>
    <w:rsid w:val="00D646DD"/>
    <w:rsid w:val="00D7474F"/>
    <w:rsid w:val="00D833FD"/>
    <w:rsid w:val="00D951E9"/>
    <w:rsid w:val="00DB58CE"/>
    <w:rsid w:val="00DE3DC5"/>
    <w:rsid w:val="00E01DD2"/>
    <w:rsid w:val="00E10BD6"/>
    <w:rsid w:val="00E14C94"/>
    <w:rsid w:val="00E657F0"/>
    <w:rsid w:val="00EA0A88"/>
    <w:rsid w:val="00EA5562"/>
    <w:rsid w:val="00EF3767"/>
    <w:rsid w:val="00EF6A35"/>
    <w:rsid w:val="00F320E9"/>
    <w:rsid w:val="00F61C7E"/>
    <w:rsid w:val="00F74D27"/>
    <w:rsid w:val="00FA08A3"/>
    <w:rsid w:val="00FA3E39"/>
    <w:rsid w:val="00FA5F8C"/>
    <w:rsid w:val="00FB08C9"/>
    <w:rsid w:val="00FB3641"/>
    <w:rsid w:val="00FB5831"/>
    <w:rsid w:val="00FD7DD2"/>
    <w:rsid w:val="01460DBC"/>
    <w:rsid w:val="06E879F2"/>
    <w:rsid w:val="09A67805"/>
    <w:rsid w:val="0CCA1A4F"/>
    <w:rsid w:val="0DF47D49"/>
    <w:rsid w:val="0F542A09"/>
    <w:rsid w:val="121975DD"/>
    <w:rsid w:val="167D5F00"/>
    <w:rsid w:val="22FD4621"/>
    <w:rsid w:val="24C13979"/>
    <w:rsid w:val="25927792"/>
    <w:rsid w:val="29472CCA"/>
    <w:rsid w:val="2F866C45"/>
    <w:rsid w:val="31A127C9"/>
    <w:rsid w:val="32537B2B"/>
    <w:rsid w:val="3341232B"/>
    <w:rsid w:val="335F244C"/>
    <w:rsid w:val="364C4DD6"/>
    <w:rsid w:val="38370367"/>
    <w:rsid w:val="39350ED5"/>
    <w:rsid w:val="3F291742"/>
    <w:rsid w:val="442D471E"/>
    <w:rsid w:val="45CF4E3B"/>
    <w:rsid w:val="481D5330"/>
    <w:rsid w:val="49F32C30"/>
    <w:rsid w:val="511548CB"/>
    <w:rsid w:val="52016E65"/>
    <w:rsid w:val="53CB25BB"/>
    <w:rsid w:val="58D956FC"/>
    <w:rsid w:val="596F6BE0"/>
    <w:rsid w:val="5CFC1847"/>
    <w:rsid w:val="5D143CBE"/>
    <w:rsid w:val="5DCB06F2"/>
    <w:rsid w:val="5EC92429"/>
    <w:rsid w:val="602F69CE"/>
    <w:rsid w:val="6AE9733B"/>
    <w:rsid w:val="6CD368AD"/>
    <w:rsid w:val="77D409F3"/>
    <w:rsid w:val="7C986EB2"/>
    <w:rsid w:val="BFDD8406"/>
    <w:rsid w:val="CBEF96E9"/>
    <w:rsid w:val="D4F7ECAB"/>
    <w:rsid w:val="E58E3C60"/>
    <w:rsid w:val="EFBCD352"/>
    <w:rsid w:val="F6EEDA1E"/>
    <w:rsid w:val="FBFD9FBF"/>
    <w:rsid w:val="FF3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0"/>
    <w:semiHidden/>
    <w:unhideWhenUsed/>
    <w:uiPriority w:val="99"/>
    <w:pPr>
      <w:jc w:val="left"/>
    </w:pPr>
  </w:style>
  <w:style w:type="paragraph" w:styleId="3">
    <w:name w:val="Block Text"/>
    <w:basedOn w:val="1"/>
    <w:qFormat/>
    <w:uiPriority w:val="0"/>
    <w:pPr>
      <w:ind w:left="70" w:right="-719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Date"/>
    <w:basedOn w:val="1"/>
    <w:next w:val="1"/>
    <w:link w:val="31"/>
    <w:semiHidden/>
    <w:unhideWhenUsed/>
    <w:uiPriority w:val="99"/>
    <w:pPr>
      <w:ind w:left="100" w:leftChars="2500"/>
    </w:pPr>
    <w:rPr>
      <w:rFonts w:cs="Times New Roman"/>
      <w:szCs w:val="22"/>
    </w:rPr>
  </w:style>
  <w:style w:type="paragraph" w:styleId="5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33"/>
    <w:semiHidden/>
    <w:unhideWhenUsed/>
    <w:uiPriority w:val="99"/>
    <w:rPr>
      <w:rFonts w:cs="Times New Roman"/>
      <w:b/>
      <w:bCs/>
      <w:szCs w:val="22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locked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locked/>
    <w:uiPriority w:val="99"/>
    <w:rPr>
      <w:sz w:val="18"/>
      <w:szCs w:val="18"/>
    </w:rPr>
  </w:style>
  <w:style w:type="paragraph" w:customStyle="1" w:styleId="15">
    <w:name w:val="批注文字1"/>
    <w:basedOn w:val="1"/>
    <w:next w:val="2"/>
    <w:link w:val="16"/>
    <w:semiHidden/>
    <w:unhideWhenUsed/>
    <w:uiPriority w:val="99"/>
    <w:pPr>
      <w:jc w:val="left"/>
    </w:pPr>
    <w:rPr>
      <w:rFonts w:cs="Times New Roman"/>
      <w:szCs w:val="22"/>
    </w:rPr>
  </w:style>
  <w:style w:type="character" w:customStyle="1" w:styleId="16">
    <w:name w:val="批注文字 Char"/>
    <w:basedOn w:val="11"/>
    <w:link w:val="15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7">
    <w:name w:val="日期1"/>
    <w:basedOn w:val="1"/>
    <w:next w:val="1"/>
    <w:semiHidden/>
    <w:unhideWhenUsed/>
    <w:uiPriority w:val="99"/>
    <w:pPr>
      <w:ind w:left="100" w:leftChars="2500"/>
    </w:pPr>
    <w:rPr>
      <w:rFonts w:cs="Times New Roman"/>
      <w:szCs w:val="22"/>
    </w:rPr>
  </w:style>
  <w:style w:type="character" w:customStyle="1" w:styleId="18">
    <w:name w:val="日期 Char"/>
    <w:basedOn w:val="11"/>
    <w:link w:val="4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9">
    <w:name w:val="批注框文本1"/>
    <w:basedOn w:val="1"/>
    <w:next w:val="5"/>
    <w:link w:val="20"/>
    <w:unhideWhenUsed/>
    <w:qFormat/>
    <w:uiPriority w:val="99"/>
    <w:rPr>
      <w:rFonts w:cs="Times New Roman"/>
      <w:sz w:val="18"/>
      <w:szCs w:val="18"/>
    </w:rPr>
  </w:style>
  <w:style w:type="character" w:customStyle="1" w:styleId="20">
    <w:name w:val="批注框文本 Char"/>
    <w:basedOn w:val="11"/>
    <w:link w:val="1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批注主题1"/>
    <w:basedOn w:val="2"/>
    <w:next w:val="2"/>
    <w:semiHidden/>
    <w:unhideWhenUsed/>
    <w:uiPriority w:val="99"/>
    <w:rPr>
      <w:rFonts w:cs="Times New Roman"/>
      <w:b/>
      <w:bCs/>
      <w:szCs w:val="22"/>
    </w:rPr>
  </w:style>
  <w:style w:type="character" w:customStyle="1" w:styleId="22">
    <w:name w:val="批注主题 Char"/>
    <w:basedOn w:val="16"/>
    <w:link w:val="8"/>
    <w:semiHidden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font2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列出段落1"/>
    <w:basedOn w:val="1"/>
    <w:next w:val="28"/>
    <w:uiPriority w:val="99"/>
    <w:pPr>
      <w:ind w:firstLine="420" w:firstLineChars="200"/>
    </w:pPr>
    <w:rPr>
      <w:rFonts w:cs="Times New Roman"/>
      <w:szCs w:val="22"/>
    </w:rPr>
  </w:style>
  <w:style w:type="paragraph" w:styleId="28">
    <w:name w:val="List Paragraph"/>
    <w:basedOn w:val="1"/>
    <w:uiPriority w:val="99"/>
    <w:pPr>
      <w:ind w:firstLine="420" w:firstLineChars="200"/>
    </w:pPr>
  </w:style>
  <w:style w:type="table" w:customStyle="1" w:styleId="29">
    <w:name w:val="网格型11"/>
    <w:basedOn w:val="9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Char1"/>
    <w:basedOn w:val="11"/>
    <w:link w:val="2"/>
    <w:semiHidden/>
    <w:uiPriority w:val="99"/>
    <w:rPr>
      <w:rFonts w:ascii="Calibri" w:hAnsi="Calibri" w:cs="Calibri"/>
      <w:kern w:val="2"/>
      <w:sz w:val="21"/>
      <w:szCs w:val="21"/>
    </w:rPr>
  </w:style>
  <w:style w:type="character" w:customStyle="1" w:styleId="31">
    <w:name w:val="日期 Char1"/>
    <w:basedOn w:val="11"/>
    <w:link w:val="4"/>
    <w:semiHidden/>
    <w:uiPriority w:val="99"/>
    <w:rPr>
      <w:rFonts w:ascii="Calibri" w:hAnsi="Calibri" w:cs="Calibri"/>
      <w:kern w:val="2"/>
      <w:sz w:val="21"/>
      <w:szCs w:val="21"/>
    </w:rPr>
  </w:style>
  <w:style w:type="character" w:customStyle="1" w:styleId="32">
    <w:name w:val="批注框文本 Char1"/>
    <w:basedOn w:val="11"/>
    <w:link w:val="5"/>
    <w:semiHidden/>
    <w:uiPriority w:val="99"/>
    <w:rPr>
      <w:rFonts w:ascii="Calibri" w:hAnsi="Calibri" w:cs="Calibri"/>
      <w:kern w:val="2"/>
      <w:sz w:val="18"/>
      <w:szCs w:val="18"/>
    </w:rPr>
  </w:style>
  <w:style w:type="character" w:customStyle="1" w:styleId="33">
    <w:name w:val="批注主题 Char1"/>
    <w:basedOn w:val="30"/>
    <w:link w:val="8"/>
    <w:semiHidden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2379</Words>
  <Characters>5471</Characters>
  <Lines>1</Lines>
  <Paragraphs>1</Paragraphs>
  <TotalTime>0</TotalTime>
  <ScaleCrop>false</ScaleCrop>
  <LinksUpToDate>false</LinksUpToDate>
  <CharactersWithSpaces>5473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2021-06-05T06:07:00Z</dcterms:created>
  <dc:creator>微软用户</dc:creator>
  <cp:lastModifiedBy>王润锴</cp:lastModifiedBy>
  <cp:lastPrinted>2024-06-06T01:57:00Z</cp:lastPrinted>
  <dcterms:modified xsi:type="dcterms:W3CDTF">2025-10-13T15:49:43Z</dcterms:modified>
  <dc:title>上海立信会计学院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9230833EFA2F51C574AE5E66E167E4B6_42</vt:lpwstr>
  </property>
</Properties>
</file>